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816" w14:textId="2654E782" w:rsidR="0031097C" w:rsidRPr="00DF23F0" w:rsidRDefault="0025664C" w:rsidP="00DE4F42">
      <w:pPr>
        <w:pStyle w:val="TitTCC"/>
        <w:tabs>
          <w:tab w:val="left" w:pos="3484"/>
        </w:tabs>
        <w:jc w:val="left"/>
        <w:rPr>
          <w:rFonts w:ascii="Arial" w:hAnsi="Arial" w:cs="Arial"/>
          <w:color w:val="1F497D" w:themeColor="text2"/>
          <w:lang w:val="en-US"/>
        </w:rPr>
      </w:pPr>
      <w:r w:rsidRPr="00DE4F42">
        <w:rPr>
          <w:rFonts w:ascii="Arial" w:hAnsi="Arial" w:cs="Arial"/>
          <w:noProof/>
          <w:color w:val="1E497D"/>
        </w:rPr>
        <mc:AlternateContent>
          <mc:Choice Requires="wps">
            <w:drawing>
              <wp:anchor distT="50165" distB="50165" distL="118745" distR="118745" simplePos="0" relativeHeight="251676672" behindDoc="0" locked="0" layoutInCell="0" allowOverlap="1" wp14:anchorId="1A1CEAB4" wp14:editId="5438BD81">
                <wp:simplePos x="0" y="0"/>
                <wp:positionH relativeFrom="column">
                  <wp:posOffset>-130810</wp:posOffset>
                </wp:positionH>
                <wp:positionV relativeFrom="paragraph">
                  <wp:posOffset>445770</wp:posOffset>
                </wp:positionV>
                <wp:extent cx="5791200" cy="923925"/>
                <wp:effectExtent l="0" t="0" r="0" b="0"/>
                <wp:wrapSquare wrapText="bothSides"/>
                <wp:docPr id="5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1D900" w14:textId="79858668" w:rsidR="00966FFF" w:rsidRPr="00966FFF" w:rsidRDefault="009D5201" w:rsidP="00966FFF">
                            <w:pPr>
                              <w:pStyle w:val="TitTCC"/>
                              <w:rPr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520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eastAsia="pt-BR"/>
                              </w:rPr>
                              <w:t>TÍTULO DO ARTIGO: subtítulo se houver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EAB4" id="Caixa de Texto 2" o:spid="_x0000_s1026" style="position:absolute;margin-left:-10.3pt;margin-top:35.1pt;width:456pt;height:72.75pt;z-index:251676672;visibility:visible;mso-wrap-style:square;mso-height-percent:0;mso-wrap-distance-left:9.35pt;mso-wrap-distance-top:3.95pt;mso-wrap-distance-right:9.35pt;mso-wrap-distance-bottom:3.9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" o:allowincell="f" filled="f" stroked="f">
                <v:textbox>
                  <w:txbxContent>
                    <w:p w14:paraId="6171D900" w14:textId="79858668" w:rsidR="00966FFF" w:rsidRPr="00966FFF" w:rsidRDefault="009D5201" w:rsidP="00966FFF">
                      <w:pPr>
                        <w:pStyle w:val="TitTCC"/>
                        <w:rPr>
                          <w:b w:val="0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5201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eastAsia="pt-BR"/>
                        </w:rPr>
                        <w:t>TÍTULO DO ARTIGO: subtítulo se houver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F42">
        <w:rPr>
          <w:b w:val="0"/>
          <w:noProof/>
          <w:color w:val="1E497D"/>
        </w:rPr>
        <mc:AlternateContent>
          <mc:Choice Requires="wps">
            <w:drawing>
              <wp:anchor distT="0" distB="0" distL="0" distR="0" simplePos="0" relativeHeight="251658239" behindDoc="0" locked="0" layoutInCell="0" allowOverlap="1" wp14:anchorId="328D0049" wp14:editId="717EBD21">
                <wp:simplePos x="0" y="0"/>
                <wp:positionH relativeFrom="column">
                  <wp:posOffset>-1119646</wp:posOffset>
                </wp:positionH>
                <wp:positionV relativeFrom="paragraph">
                  <wp:posOffset>421852</wp:posOffset>
                </wp:positionV>
                <wp:extent cx="7524044" cy="934085"/>
                <wp:effectExtent l="50800" t="25400" r="58420" b="81915"/>
                <wp:wrapNone/>
                <wp:docPr id="1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44" cy="93408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solidFill>
                            <a:srgbClr val="1F497D"/>
                          </a:solidFill>
                          <a:round/>
                        </a:ln>
                        <a:effectLst>
                          <a:outerShdw blurRad="3996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7572E" id="Retângulo 8" o:spid="_x0000_s1026" style="position:absolute;margin-left:-88.15pt;margin-top:33.2pt;width:592.45pt;height:73.55pt;z-index:25165823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" o:allowincell="f" fillcolor="#1e497d" strokecolor="#1f497d">
                <v:stroke joinstyle="round"/>
                <v:shadow on="t" color="black" opacity="22937f" origin=",.5" offset="0,.64mm"/>
              </v:rect>
            </w:pict>
          </mc:Fallback>
        </mc:AlternateContent>
      </w:r>
      <w:proofErr w:type="spellStart"/>
      <w:r w:rsidR="0031097C" w:rsidRPr="00DF23F0">
        <w:rPr>
          <w:rFonts w:ascii="Arial" w:hAnsi="Arial" w:cs="Arial"/>
          <w:color w:val="1E497D"/>
          <w:lang w:val="en-US"/>
        </w:rPr>
        <w:t>Artigo</w:t>
      </w:r>
      <w:proofErr w:type="spellEnd"/>
      <w:r w:rsidR="0031097C" w:rsidRPr="00DF23F0">
        <w:rPr>
          <w:rFonts w:ascii="Arial" w:hAnsi="Arial" w:cs="Arial"/>
          <w:color w:val="1E497D"/>
          <w:lang w:val="en-US"/>
        </w:rPr>
        <w:t xml:space="preserve"> </w:t>
      </w:r>
      <w:proofErr w:type="spellStart"/>
      <w:r w:rsidR="009D5201" w:rsidRPr="009D5201">
        <w:rPr>
          <w:rFonts w:ascii="Arial" w:hAnsi="Arial" w:cs="Arial"/>
          <w:color w:val="1E497D"/>
          <w:lang w:val="en-US"/>
        </w:rPr>
        <w:t>Revisão</w:t>
      </w:r>
      <w:proofErr w:type="spellEnd"/>
      <w:r w:rsidR="009D5201" w:rsidRPr="009D5201">
        <w:rPr>
          <w:rFonts w:ascii="Arial" w:hAnsi="Arial" w:cs="Arial"/>
          <w:color w:val="1E497D"/>
          <w:lang w:val="en-US"/>
        </w:rPr>
        <w:t xml:space="preserve"> </w:t>
      </w:r>
      <w:proofErr w:type="spellStart"/>
      <w:r w:rsidR="009D5201" w:rsidRPr="009D5201">
        <w:rPr>
          <w:rFonts w:ascii="Arial" w:hAnsi="Arial" w:cs="Arial"/>
          <w:color w:val="1E497D"/>
          <w:lang w:val="en-US"/>
        </w:rPr>
        <w:t>Sistemática</w:t>
      </w:r>
      <w:proofErr w:type="spellEnd"/>
      <w:r w:rsidR="009D5201" w:rsidRPr="009D5201">
        <w:rPr>
          <w:rFonts w:ascii="Arial" w:hAnsi="Arial" w:cs="Arial"/>
          <w:color w:val="1E497D"/>
          <w:lang w:val="en-US"/>
        </w:rPr>
        <w:t xml:space="preserve">/ </w:t>
      </w:r>
      <w:proofErr w:type="spellStart"/>
      <w:r w:rsidR="009D5201" w:rsidRPr="009D5201">
        <w:rPr>
          <w:rFonts w:ascii="Arial" w:hAnsi="Arial" w:cs="Arial"/>
          <w:color w:val="1E497D"/>
          <w:lang w:val="en-US"/>
        </w:rPr>
        <w:t>Escopo</w:t>
      </w:r>
      <w:proofErr w:type="spellEnd"/>
      <w:r w:rsidR="009D5201" w:rsidRPr="009D5201">
        <w:rPr>
          <w:rFonts w:ascii="Arial" w:hAnsi="Arial" w:cs="Arial"/>
          <w:color w:val="1E497D"/>
          <w:lang w:val="en-US"/>
        </w:rPr>
        <w:t>/</w:t>
      </w:r>
      <w:proofErr w:type="spellStart"/>
      <w:r w:rsidR="009D5201" w:rsidRPr="009D5201">
        <w:rPr>
          <w:rFonts w:ascii="Arial" w:hAnsi="Arial" w:cs="Arial"/>
          <w:color w:val="1E497D"/>
          <w:lang w:val="en-US"/>
        </w:rPr>
        <w:t>Integrativa</w:t>
      </w:r>
      <w:proofErr w:type="spellEnd"/>
    </w:p>
    <w:p w14:paraId="2A9994EB" w14:textId="5AE039CB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</w:pPr>
    </w:p>
    <w:p w14:paraId="2865831B" w14:textId="77777777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  <w:sectPr w:rsidR="00966FFF" w:rsidRPr="00DF2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p w14:paraId="3DD4DA4E" w14:textId="577D1CAF" w:rsidR="0025664C" w:rsidRPr="0025664C" w:rsidRDefault="009D5201" w:rsidP="0025664C">
      <w:pPr>
        <w:suppressAutoHyphens/>
        <w:spacing w:after="0" w:line="276" w:lineRule="auto"/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</w:pPr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TÍTULO DO ARTIGO: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subtítulo</w:t>
      </w:r>
      <w:proofErr w:type="spellEnd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se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houver</w:t>
      </w:r>
      <w:proofErr w:type="spellEnd"/>
      <w:r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(EM INGLÊS) </w:t>
      </w:r>
    </w:p>
    <w:p w14:paraId="6592DDD5" w14:textId="77777777" w:rsidR="0025664C" w:rsidRPr="00DF23F0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24"/>
          <w:szCs w:val="24"/>
        </w:rPr>
      </w:pPr>
      <w:r w:rsidRPr="00DF23F0">
        <w:rPr>
          <w:rFonts w:ascii="Arial" w:eastAsia="Arial" w:hAnsi="Arial" w:cs="Arial"/>
          <w:b/>
          <w:color w:val="1E497D"/>
          <w:sz w:val="24"/>
          <w:szCs w:val="24"/>
        </w:rPr>
        <w:t>_______________________________</w:t>
      </w:r>
    </w:p>
    <w:p w14:paraId="4E55170F" w14:textId="77777777" w:rsidR="0025664C" w:rsidRPr="00DF23F0" w:rsidRDefault="0025664C" w:rsidP="0025664C">
      <w:pPr>
        <w:suppressAutoHyphens/>
        <w:spacing w:after="0" w:line="276" w:lineRule="auto"/>
        <w:jc w:val="both"/>
        <w:rPr>
          <w:rFonts w:ascii="Arial" w:eastAsia="Arial" w:hAnsi="Arial" w:cs="Arial"/>
          <w:b/>
          <w:color w:val="1D497D"/>
          <w:sz w:val="24"/>
          <w:szCs w:val="24"/>
        </w:rPr>
      </w:pPr>
    </w:p>
    <w:p w14:paraId="56E3EED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1</w:t>
      </w:r>
    </w:p>
    <w:p w14:paraId="014D9D59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199A158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ORCID</w:t>
      </w:r>
    </w:p>
    <w:p w14:paraId="4737DC37" w14:textId="3502BCA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e-mail</w:t>
      </w:r>
    </w:p>
    <w:p w14:paraId="450BA36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50813F7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2</w:t>
      </w:r>
    </w:p>
    <w:p w14:paraId="61F2D520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BE72A2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00FAEA7F" w14:textId="62DAE77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2EE258F" w14:textId="77777777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0E36F906" w14:textId="42A39B0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14:paraId="6DFC0C8E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797A985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6F3281FD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5EDC8A4" w14:textId="7FB1BF04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25B7F65" w14:textId="40D33EE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p w14:paraId="3B333B08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76C66C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54AF4445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405AB783" w14:textId="77777777" w:rsidR="0025664C" w:rsidRPr="00611E3E" w:rsidRDefault="0025664C" w:rsidP="00B03290">
      <w:pPr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30AC061E" w14:textId="77777777" w:rsidR="0025664C" w:rsidRPr="0025664C" w:rsidRDefault="0025664C" w:rsidP="0025664C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RESUMO</w:t>
      </w:r>
    </w:p>
    <w:p w14:paraId="52736ADD" w14:textId="77777777" w:rsidR="0025664C" w:rsidRPr="0025664C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_______________________</w:t>
      </w:r>
    </w:p>
    <w:p w14:paraId="5E40DC75" w14:textId="2D8FF8C2" w:rsidR="009D5201" w:rsidRPr="009D5201" w:rsidRDefault="009D5201" w:rsidP="009D5201">
      <w:pPr>
        <w:spacing w:before="240"/>
        <w:jc w:val="both"/>
        <w:rPr>
          <w:rFonts w:ascii="Arial" w:eastAsia="Arial" w:hAnsi="Arial" w:cs="Arial"/>
          <w:bCs/>
        </w:rPr>
      </w:pPr>
      <w:r w:rsidRPr="009D5201">
        <w:rPr>
          <w:rFonts w:ascii="Arial" w:eastAsia="Arial" w:hAnsi="Arial" w:cs="Arial"/>
          <w:bCs/>
        </w:rPr>
        <w:t>O resumo deve ter até 250 palavras sendo que deve conter o tema, objetivo, método, resultados principais e conclusão do estudo realizado. Deverá ser redigido em parágrafo único</w:t>
      </w:r>
      <w:r>
        <w:rPr>
          <w:rFonts w:ascii="Arial" w:eastAsia="Arial" w:hAnsi="Arial" w:cs="Arial"/>
          <w:bCs/>
        </w:rPr>
        <w:t xml:space="preserve"> e </w:t>
      </w:r>
      <w:r w:rsidRPr="009D5201">
        <w:rPr>
          <w:rFonts w:ascii="Arial" w:eastAsia="Arial" w:hAnsi="Arial" w:cs="Arial"/>
          <w:b/>
        </w:rPr>
        <w:t>não estruturado</w:t>
      </w:r>
    </w:p>
    <w:p w14:paraId="15972A7B" w14:textId="33A6B26E" w:rsidR="0004074D" w:rsidRPr="00746F74" w:rsidRDefault="009D5201" w:rsidP="009D5201">
      <w:pPr>
        <w:spacing w:before="240"/>
        <w:jc w:val="both"/>
        <w:rPr>
          <w:rFonts w:ascii="Arial" w:eastAsia="Arial" w:hAnsi="Arial" w:cs="Arial"/>
        </w:rPr>
      </w:pPr>
      <w:r w:rsidRPr="009D5201">
        <w:rPr>
          <w:rFonts w:ascii="Arial" w:eastAsia="Arial" w:hAnsi="Arial" w:cs="Arial"/>
          <w:b/>
        </w:rPr>
        <w:t>Palavras-chave</w:t>
      </w:r>
      <w:r w:rsidRPr="009D5201">
        <w:rPr>
          <w:rFonts w:ascii="Arial" w:eastAsia="Arial" w:hAnsi="Arial" w:cs="Arial"/>
          <w:bCs/>
        </w:rPr>
        <w:t xml:space="preserve">: (Citar entre vírgulas até 5 palavras-chave do seu trabalho). Deverão </w:t>
      </w:r>
      <w:r w:rsidRPr="009D5201">
        <w:rPr>
          <w:rFonts w:ascii="Arial" w:eastAsia="Arial" w:hAnsi="Arial" w:cs="Arial"/>
          <w:bCs/>
        </w:rPr>
        <w:t>ser selecionadas três a cinco, umas delas relacionada ao delineamento do estudo, a partir da lista de Descritores em Ciências da Saúde (</w:t>
      </w:r>
      <w:proofErr w:type="spellStart"/>
      <w:r w:rsidRPr="009D5201">
        <w:rPr>
          <w:rFonts w:ascii="Arial" w:eastAsia="Arial" w:hAnsi="Arial" w:cs="Arial"/>
          <w:bCs/>
        </w:rPr>
        <w:t>DeCS</w:t>
      </w:r>
      <w:proofErr w:type="spellEnd"/>
      <w:r w:rsidRPr="009D5201">
        <w:rPr>
          <w:rFonts w:ascii="Arial" w:eastAsia="Arial" w:hAnsi="Arial" w:cs="Arial"/>
          <w:bCs/>
        </w:rPr>
        <w:t>) (disponível em: http://decs.bvs.br) e apresentadas no idioma português</w:t>
      </w:r>
      <w:r>
        <w:rPr>
          <w:rFonts w:ascii="Arial" w:eastAsia="Arial" w:hAnsi="Arial" w:cs="Arial"/>
          <w:bCs/>
        </w:rPr>
        <w:t xml:space="preserve"> </w:t>
      </w:r>
    </w:p>
    <w:p w14:paraId="262E11AE" w14:textId="77777777" w:rsidR="00DE4F42" w:rsidRPr="00746F74" w:rsidRDefault="00DE4F42">
      <w:pPr>
        <w:jc w:val="both"/>
        <w:rPr>
          <w:rFonts w:ascii="Arial" w:eastAsia="Arial" w:hAnsi="Arial" w:cs="Arial"/>
        </w:rPr>
      </w:pPr>
    </w:p>
    <w:p w14:paraId="148379C2" w14:textId="2608276C" w:rsidR="00DE4F42" w:rsidRPr="0025664C" w:rsidRDefault="00DE4F42" w:rsidP="00DE4F42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71036D">
        <w:rPr>
          <w:rFonts w:ascii="Arial" w:eastAsia="Arial" w:hAnsi="Arial" w:cs="Arial"/>
          <w:b/>
          <w:i/>
          <w:iCs/>
          <w:color w:val="1E497D"/>
          <w:sz w:val="32"/>
          <w:szCs w:val="32"/>
          <w:lang w:val="en-US"/>
        </w:rPr>
        <w:t>ABSTRACT</w:t>
      </w:r>
    </w:p>
    <w:p w14:paraId="12E2C931" w14:textId="77777777" w:rsidR="00DE4F42" w:rsidRPr="0025664C" w:rsidRDefault="00DE4F42" w:rsidP="00DE4F42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  <w:lang w:val="en-US"/>
        </w:rPr>
        <w:t>_______________________</w:t>
      </w:r>
    </w:p>
    <w:p w14:paraId="2C25AD1E" w14:textId="287DF5B6" w:rsidR="009D5201" w:rsidRP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i/>
          <w:iCs/>
          <w:lang w:val="en-US"/>
        </w:rPr>
        <w:t xml:space="preserve">O abstract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tradução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para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resumo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250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sendo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que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objetivo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método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resultados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principais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considerações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finais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realizado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Deverá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redigido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parágrafo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único</w:t>
      </w:r>
      <w:proofErr w:type="spellEnd"/>
      <w:r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não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estruturado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>.</w:t>
      </w:r>
    </w:p>
    <w:p w14:paraId="1A1D8E11" w14:textId="77777777" w:rsid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b/>
          <w:bCs/>
          <w:i/>
          <w:iCs/>
          <w:lang w:val="en-US"/>
        </w:rPr>
        <w:t>Keyword</w:t>
      </w:r>
      <w:r w:rsidRPr="009D5201">
        <w:rPr>
          <w:rFonts w:ascii="Arial" w:eastAsia="Arial" w:hAnsi="Arial" w:cs="Arial"/>
          <w:i/>
          <w:iCs/>
          <w:lang w:val="en-US"/>
        </w:rPr>
        <w:t>: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Citar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entre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vírgulas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5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chave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seu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trabalho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).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selecionadas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cinco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delas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relacionada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delineamento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partir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lista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Descritores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Ciências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Saúde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DeCS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)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disponível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: http://decs.bvs.br)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apresentadas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no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idioma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.</w:t>
      </w:r>
    </w:p>
    <w:p w14:paraId="11B06FD9" w14:textId="03480C94" w:rsidR="0004074D" w:rsidRPr="000C1972" w:rsidRDefault="0004074D" w:rsidP="004203BC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</w:p>
    <w:p w14:paraId="653A918B" w14:textId="77777777" w:rsidR="003D0C06" w:rsidRPr="00746F74" w:rsidRDefault="003D0C06" w:rsidP="003D0C06">
      <w:pPr>
        <w:spacing w:after="0"/>
        <w:jc w:val="right"/>
        <w:rPr>
          <w:rFonts w:ascii="Arial" w:eastAsiaTheme="minorHAnsi" w:hAnsi="Arial" w:cs="Arial"/>
          <w:i/>
          <w:iCs/>
          <w:shd w:val="clear" w:color="auto" w:fill="FFFFFF"/>
          <w:lang w:val="en-US"/>
        </w:rPr>
      </w:pPr>
    </w:p>
    <w:p w14:paraId="12EE8167" w14:textId="652F283C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submissão:</w:t>
      </w:r>
    </w:p>
    <w:p w14:paraId="62E70237" w14:textId="5D276DA5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aprovação:</w:t>
      </w:r>
    </w:p>
    <w:p w14:paraId="587280D2" w14:textId="77777777" w:rsidR="00966FFF" w:rsidRDefault="00966FFF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  <w:sectPr w:rsidR="00966FFF" w:rsidSect="00966FFF">
          <w:type w:val="continuous"/>
          <w:pgSz w:w="11906" w:h="16838"/>
          <w:pgMar w:top="1701" w:right="1134" w:bottom="1134" w:left="1701" w:header="709" w:footer="709" w:gutter="0"/>
          <w:cols w:num="2" w:space="720"/>
        </w:sectPr>
      </w:pPr>
    </w:p>
    <w:p w14:paraId="38BF908E" w14:textId="59637AFF" w:rsidR="0004074D" w:rsidRPr="00B03290" w:rsidRDefault="0004074D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</w:pPr>
    </w:p>
    <w:p w14:paraId="106AC44E" w14:textId="361D6BBF" w:rsidR="0004074D" w:rsidRPr="00DE4F42" w:rsidRDefault="0016677C" w:rsidP="0016677C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>1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INTRODUÇÃO </w:t>
      </w:r>
    </w:p>
    <w:p w14:paraId="6AF99B2E" w14:textId="77777777" w:rsidR="0004074D" w:rsidRPr="00B03290" w:rsidRDefault="00040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7C0CF2DF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Neste tópico deve-se expor o tema, problema, objetivo geral e justificativa do trabalho proposto. Pode quebrar em tópicos (1.1 Problema) ou optar por texto corrido.</w:t>
      </w:r>
    </w:p>
    <w:p w14:paraId="17CE4183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</w:p>
    <w:p w14:paraId="5EB3F2AA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</w:pPr>
      <w:r w:rsidRPr="009D520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1.1 Formatação </w:t>
      </w:r>
    </w:p>
    <w:p w14:paraId="04C3326B" w14:textId="6CB67858" w:rsidR="0004074D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O número máximo de páginas do artigo permitido são 20 (vinte) e um mínimo de 10 (dez) páginas. A fonte adotada é a Arial ou Times New Roman, tamanho 12. O espaçamento entre linhas é de 1,5 cm. Deve-se iniciar o parágrafo com espaço de 1,25 cm na primeira linha. A página padrão é A4 (8,27” x 11,69”) com margens superior e esquerda de 3.0 cm e inferior e direita de 2,0 cm</w:t>
      </w:r>
      <w:r w:rsidR="00252326" w:rsidRPr="00B03290">
        <w:rPr>
          <w:rFonts w:ascii="Arial" w:eastAsia="Arial" w:hAnsi="Arial" w:cs="Arial"/>
          <w:sz w:val="24"/>
          <w:szCs w:val="24"/>
        </w:rPr>
        <w:t xml:space="preserve">. </w:t>
      </w:r>
    </w:p>
    <w:p w14:paraId="20584619" w14:textId="77777777" w:rsidR="0004074D" w:rsidRPr="00B03290" w:rsidRDefault="0004074D">
      <w:pPr>
        <w:rPr>
          <w:rFonts w:ascii="Arial" w:eastAsia="Arial" w:hAnsi="Arial" w:cs="Arial"/>
          <w:sz w:val="24"/>
          <w:szCs w:val="24"/>
        </w:rPr>
      </w:pPr>
    </w:p>
    <w:p w14:paraId="7585DDB5" w14:textId="257B1408" w:rsidR="0004074D" w:rsidRPr="00DE4F42" w:rsidRDefault="009D5201" w:rsidP="00E2732E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2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="00E2732E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>METODOLOGIA</w:t>
      </w:r>
    </w:p>
    <w:p w14:paraId="2B976489" w14:textId="77777777" w:rsidR="0004074D" w:rsidRPr="00DE4F42" w:rsidRDefault="0004074D">
      <w:pPr>
        <w:pStyle w:val="Ttulo1"/>
        <w:spacing w:after="0" w:line="360" w:lineRule="auto"/>
        <w:rPr>
          <w:rFonts w:ascii="Arial" w:eastAsia="Arial" w:hAnsi="Arial" w:cs="Arial"/>
          <w:color w:val="1E497D"/>
          <w:sz w:val="24"/>
          <w:szCs w:val="24"/>
        </w:rPr>
      </w:pPr>
    </w:p>
    <w:p w14:paraId="24E55457" w14:textId="0F4BE6A7" w:rsid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A estrutura do manuscrito deve estar em conformidade com as orientações constantes nos guias de redação científica, de acordo com o seu delineamento.</w:t>
      </w:r>
    </w:p>
    <w:p w14:paraId="6DDC60B8" w14:textId="77777777" w:rsidR="009D5201" w:rsidRP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CE1426F" w14:textId="77777777" w:rsidR="009D5201" w:rsidRP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•</w:t>
      </w:r>
      <w:r w:rsidRPr="009D5201">
        <w:rPr>
          <w:rFonts w:ascii="Arial" w:eastAsia="Arial" w:hAnsi="Arial" w:cs="Arial"/>
          <w:sz w:val="24"/>
          <w:szCs w:val="24"/>
        </w:rPr>
        <w:tab/>
        <w:t xml:space="preserve"> Revisões sistemáticas e meta-análises: PRISMA (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Preferred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Reporting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Items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Systematic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 xml:space="preserve"> Reviews 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 xml:space="preserve"> Meta-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Analyses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>), versões em inglês e português - http://www.prisma-statement.org/PRISMAStatement/ e devem fornecer o número de registro de protocolo da base PROSPERO - https://www.crd.york.ac.uk/PROSPERO/.</w:t>
      </w:r>
    </w:p>
    <w:p w14:paraId="38BE51F9" w14:textId="77777777" w:rsidR="009D5201" w:rsidRP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•</w:t>
      </w:r>
      <w:r w:rsidRPr="009D5201">
        <w:rPr>
          <w:rFonts w:ascii="Arial" w:eastAsia="Arial" w:hAnsi="Arial" w:cs="Arial"/>
          <w:sz w:val="24"/>
          <w:szCs w:val="24"/>
        </w:rPr>
        <w:tab/>
        <w:t xml:space="preserve">Revisões de Escopo devem ser relatadas de acordo com a diretriz PRISMA 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ScR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 xml:space="preserve"> (http://www.prisma-statement.org/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Extensions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9D5201">
        <w:rPr>
          <w:rFonts w:ascii="Arial" w:eastAsia="Arial" w:hAnsi="Arial" w:cs="Arial"/>
          <w:sz w:val="24"/>
          <w:szCs w:val="24"/>
        </w:rPr>
        <w:t>ScopingReviews</w:t>
      </w:r>
      <w:proofErr w:type="spellEnd"/>
      <w:r w:rsidRPr="009D5201"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 w:rsidRPr="009D5201">
        <w:rPr>
          <w:rFonts w:ascii="Arial" w:eastAsia="Arial" w:hAnsi="Arial" w:cs="Arial"/>
          <w:sz w:val="24"/>
          <w:szCs w:val="24"/>
        </w:rPr>
        <w:t>e  JBI</w:t>
      </w:r>
      <w:proofErr w:type="gramEnd"/>
      <w:r w:rsidRPr="009D5201">
        <w:rPr>
          <w:rFonts w:ascii="Arial" w:eastAsia="Arial" w:hAnsi="Arial" w:cs="Arial"/>
          <w:sz w:val="24"/>
          <w:szCs w:val="24"/>
        </w:rPr>
        <w:t xml:space="preserve"> -https://jbi.global/ e incentiva que os protocolos sejam disponibilizados em repositórios de acesso e livre, como a OSF – Open Science Framework.</w:t>
      </w:r>
    </w:p>
    <w:p w14:paraId="54682A96" w14:textId="77D707E0" w:rsidR="00B8533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•</w:t>
      </w:r>
      <w:r w:rsidRPr="009D5201">
        <w:rPr>
          <w:rFonts w:ascii="Arial" w:eastAsia="Arial" w:hAnsi="Arial" w:cs="Arial"/>
          <w:sz w:val="24"/>
          <w:szCs w:val="24"/>
        </w:rPr>
        <w:tab/>
        <w:t>Revista integrativa - deve seguir um padrão quanto ao rigor metodológico e, para preservar esse padrão, requer o uso de métodos que garantam a análise completa do tema revisado e o suporte teórico para analisar resultados, métodos, sujeitos e variáveis.</w:t>
      </w:r>
    </w:p>
    <w:p w14:paraId="0F561AB5" w14:textId="754B4ED1" w:rsid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44695A" w14:textId="27C63CE3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3. </w:t>
      </w:r>
      <w:r>
        <w:rPr>
          <w:rFonts w:ascii="Arial" w:eastAsia="Arial" w:hAnsi="Arial" w:cs="Arial"/>
          <w:b/>
          <w:color w:val="1E497D"/>
          <w:sz w:val="32"/>
          <w:szCs w:val="32"/>
        </w:rPr>
        <w:t>RESULTADOS</w:t>
      </w:r>
    </w:p>
    <w:p w14:paraId="3639B847" w14:textId="5F5F5D46" w:rsid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81349D" w14:textId="77777777" w:rsidR="009D5201" w:rsidRPr="009D5201" w:rsidRDefault="009D5201" w:rsidP="00E31BD1">
      <w:pPr>
        <w:pStyle w:val="TextoPuro"/>
        <w:spacing w:line="360" w:lineRule="auto"/>
        <w:ind w:firstLine="708"/>
        <w:rPr>
          <w:rFonts w:ascii="Arial" w:hAnsi="Arial" w:cs="Arial"/>
        </w:rPr>
      </w:pPr>
      <w:r w:rsidRPr="009D5201">
        <w:rPr>
          <w:rFonts w:ascii="Arial" w:hAnsi="Arial" w:cs="Arial"/>
        </w:rPr>
        <w:t>Apresentar resultados da pesquisa por meio de tabelas, desenhos, esquemas, fluxogramas, fotografias, gráficos, mapas, organogramas, plantas, quadros, retratos, figuras, imagens que devem ser devidamente referenciadas no corpo do texto e centralizados.</w:t>
      </w:r>
    </w:p>
    <w:p w14:paraId="5B36C830" w14:textId="77777777" w:rsidR="009D5201" w:rsidRPr="009D5201" w:rsidRDefault="009D5201" w:rsidP="00E31BD1">
      <w:pPr>
        <w:pStyle w:val="TextoPuro"/>
        <w:spacing w:line="360" w:lineRule="auto"/>
        <w:rPr>
          <w:rFonts w:ascii="Arial" w:hAnsi="Arial" w:cs="Arial"/>
          <w:b/>
          <w:bCs/>
          <w:color w:val="1F497D" w:themeColor="text2"/>
        </w:rPr>
      </w:pPr>
      <w:r w:rsidRPr="009D5201">
        <w:rPr>
          <w:rFonts w:ascii="Arial" w:hAnsi="Arial" w:cs="Arial"/>
          <w:b/>
          <w:bCs/>
          <w:color w:val="1F497D" w:themeColor="text2"/>
        </w:rPr>
        <w:t>3.1 Tabelas</w:t>
      </w:r>
    </w:p>
    <w:p w14:paraId="5FAAD24C" w14:textId="77777777" w:rsidR="009D5201" w:rsidRPr="009D5201" w:rsidRDefault="009D5201" w:rsidP="00E31B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Tabelas devem ser identificadas no texto por número arábico e seu nome deve ser claro e corresponder às abrangências (geográfica e temporal) dos dados numéricos nela apresentados. O nome da tabela deve vir ao topo da mesma em fonte 11. O conteúdo da tabela deve estar em 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375286ED" w14:textId="77777777" w:rsidR="009D5201" w:rsidRPr="009D5201" w:rsidRDefault="009D5201" w:rsidP="00E31BD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9D5201">
        <w:rPr>
          <w:rFonts w:ascii="Arial" w:hAnsi="Arial" w:cs="Arial"/>
        </w:rPr>
        <w:t>EXEMPLO:</w:t>
      </w:r>
    </w:p>
    <w:p w14:paraId="740EF95A" w14:textId="77777777" w:rsidR="009D5201" w:rsidRPr="009D5201" w:rsidRDefault="009D5201" w:rsidP="009D5201">
      <w:pPr>
        <w:pStyle w:val="Legenda"/>
        <w:keepNext/>
        <w:rPr>
          <w:i/>
          <w:sz w:val="22"/>
        </w:rPr>
      </w:pPr>
      <w:r w:rsidRPr="009D5201">
        <w:rPr>
          <w:sz w:val="22"/>
        </w:rPr>
        <w:t>Tabela 1 - 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141"/>
        <w:gridCol w:w="1330"/>
      </w:tblGrid>
      <w:tr w:rsidR="009D5201" w:rsidRPr="009D5201" w14:paraId="5529ADC7" w14:textId="77777777" w:rsidTr="00711131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80E7EE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E8793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40B404D1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Porcentagem</w:t>
            </w:r>
          </w:p>
        </w:tc>
      </w:tr>
      <w:tr w:rsidR="009D5201" w:rsidRPr="009D5201" w14:paraId="7894EBB7" w14:textId="77777777" w:rsidTr="00711131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AFC7BB1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20B53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191058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4,00%</w:t>
            </w:r>
          </w:p>
        </w:tc>
      </w:tr>
      <w:tr w:rsidR="009D5201" w:rsidRPr="009D5201" w14:paraId="2389A949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0423C3F8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-2014</w:t>
            </w:r>
          </w:p>
        </w:tc>
        <w:tc>
          <w:tcPr>
            <w:tcW w:w="0" w:type="auto"/>
            <w:noWrap/>
            <w:vAlign w:val="center"/>
            <w:hideMark/>
          </w:tcPr>
          <w:p w14:paraId="6B21B79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78C118B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8,00%</w:t>
            </w:r>
          </w:p>
        </w:tc>
      </w:tr>
      <w:tr w:rsidR="009D5201" w:rsidRPr="009D5201" w14:paraId="7530DF4A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73301A4D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-2015</w:t>
            </w:r>
          </w:p>
        </w:tc>
        <w:tc>
          <w:tcPr>
            <w:tcW w:w="0" w:type="auto"/>
            <w:noWrap/>
            <w:vAlign w:val="center"/>
            <w:hideMark/>
          </w:tcPr>
          <w:p w14:paraId="176DF27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6FFA6CE7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17,00%</w:t>
            </w:r>
          </w:p>
        </w:tc>
      </w:tr>
      <w:tr w:rsidR="009D5201" w:rsidRPr="009D5201" w14:paraId="67FC314D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6EF30002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-2016</w:t>
            </w:r>
          </w:p>
        </w:tc>
        <w:tc>
          <w:tcPr>
            <w:tcW w:w="0" w:type="auto"/>
            <w:noWrap/>
            <w:vAlign w:val="center"/>
            <w:hideMark/>
          </w:tcPr>
          <w:p w14:paraId="7B543CBE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69AB3424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29,00%</w:t>
            </w:r>
          </w:p>
        </w:tc>
      </w:tr>
      <w:tr w:rsidR="009D5201" w:rsidRPr="009D5201" w14:paraId="4ABAE466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50FC4A36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-2012</w:t>
            </w:r>
          </w:p>
        </w:tc>
        <w:tc>
          <w:tcPr>
            <w:tcW w:w="0" w:type="auto"/>
            <w:noWrap/>
            <w:vAlign w:val="center"/>
            <w:hideMark/>
          </w:tcPr>
          <w:p w14:paraId="79B7E164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1E4EA92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14,00%</w:t>
            </w:r>
          </w:p>
        </w:tc>
      </w:tr>
      <w:tr w:rsidR="009D5201" w:rsidRPr="009D5201" w14:paraId="6F753B45" w14:textId="77777777" w:rsidTr="00711131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D90A99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7787ED9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4A740FF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</w:tbl>
    <w:p w14:paraId="7F6FAE96" w14:textId="77777777" w:rsidR="009D5201" w:rsidRPr="009D5201" w:rsidRDefault="009D5201" w:rsidP="009D5201">
      <w:pPr>
        <w:ind w:right="567" w:firstLine="708"/>
        <w:jc w:val="center"/>
        <w:rPr>
          <w:rFonts w:ascii="Arial" w:hAnsi="Arial" w:cs="Arial"/>
          <w:sz w:val="20"/>
          <w:szCs w:val="20"/>
        </w:rPr>
      </w:pPr>
      <w:r w:rsidRPr="009D5201">
        <w:rPr>
          <w:rFonts w:ascii="Arial" w:hAnsi="Arial" w:cs="Arial"/>
          <w:sz w:val="20"/>
          <w:szCs w:val="20"/>
        </w:rPr>
        <w:t>Fonte: Elaborada pelos autores.</w:t>
      </w:r>
    </w:p>
    <w:p w14:paraId="7A89BFAD" w14:textId="77777777" w:rsidR="009D5201" w:rsidRPr="009D5201" w:rsidRDefault="009D5201" w:rsidP="009D5201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</w:rPr>
      </w:pPr>
    </w:p>
    <w:p w14:paraId="118B548C" w14:textId="603BA8F6" w:rsidR="009D5201" w:rsidRDefault="009D5201" w:rsidP="00E31B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A ilustração usada deve ser obrigatoriamente citada no texto e o mais próximo possível do trecho a que se refere. Limitados a 3 tabelas e 3 figuras.</w:t>
      </w:r>
    </w:p>
    <w:p w14:paraId="6BCDCC8B" w14:textId="512CCEE8" w:rsidR="009D5201" w:rsidRDefault="009D5201" w:rsidP="009D52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8FA8E2" w14:textId="41FDE974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>4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. </w:t>
      </w:r>
      <w:r>
        <w:rPr>
          <w:rFonts w:ascii="Arial" w:eastAsia="Arial" w:hAnsi="Arial" w:cs="Arial"/>
          <w:b/>
          <w:color w:val="1E497D"/>
          <w:sz w:val="32"/>
          <w:szCs w:val="32"/>
        </w:rPr>
        <w:t>DICUSSÃO</w:t>
      </w:r>
    </w:p>
    <w:p w14:paraId="0E1A3151" w14:textId="77777777" w:rsidR="009D5201" w:rsidRPr="00E31BD1" w:rsidRDefault="009D5201" w:rsidP="009D5201">
      <w:pPr>
        <w:pStyle w:val="TextoPuro"/>
        <w:ind w:firstLine="708"/>
        <w:rPr>
          <w:rFonts w:ascii="Arial" w:hAnsi="Arial" w:cs="Arial"/>
          <w:b/>
          <w:bCs/>
        </w:rPr>
      </w:pPr>
      <w:r w:rsidRPr="00E31BD1">
        <w:rPr>
          <w:rFonts w:ascii="Arial" w:hAnsi="Arial" w:cs="Arial"/>
          <w:shd w:val="clear" w:color="auto" w:fill="FFFFFF"/>
        </w:rPr>
        <w:t>Apresentar síntese dos principais resultados</w:t>
      </w:r>
    </w:p>
    <w:p w14:paraId="7EC04024" w14:textId="77777777" w:rsidR="009D5201" w:rsidRPr="009D5201" w:rsidRDefault="009D5201" w:rsidP="009D52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FDF2F37" w14:textId="028D8BE2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5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. </w:t>
      </w:r>
      <w:r w:rsidR="00025606">
        <w:rPr>
          <w:rFonts w:ascii="Arial" w:eastAsia="Arial" w:hAnsi="Arial" w:cs="Arial"/>
          <w:b/>
          <w:color w:val="1E497D"/>
          <w:sz w:val="32"/>
          <w:szCs w:val="32"/>
        </w:rPr>
        <w:t>CONCLUSÃO</w:t>
      </w:r>
    </w:p>
    <w:p w14:paraId="72E59190" w14:textId="16A9BE39" w:rsidR="009D5201" w:rsidRDefault="009D5201" w:rsidP="00E31B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As conclusões devem ser fundamentadas nos resultados encontrados e vinculada aos objetivos da pesquisa. Enfatizar os aspectos novos e importantes, incluindo sugestões para pesquisas futuras.</w:t>
      </w:r>
    </w:p>
    <w:p w14:paraId="08F35545" w14:textId="77777777" w:rsidR="00A006EC" w:rsidRDefault="00A006EC" w:rsidP="00E31B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7CA8BBB" w14:textId="6E71968E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R</w:t>
      </w:r>
      <w:r w:rsidR="00A006EC">
        <w:rPr>
          <w:rFonts w:ascii="Arial" w:eastAsia="Arial" w:hAnsi="Arial" w:cs="Arial"/>
          <w:b/>
          <w:color w:val="1E497D"/>
          <w:sz w:val="32"/>
          <w:szCs w:val="32"/>
        </w:rPr>
        <w:t>EFERÊNCIAS</w:t>
      </w:r>
    </w:p>
    <w:p w14:paraId="79586205" w14:textId="77777777" w:rsidR="00A006EC" w:rsidRPr="00A006EC" w:rsidRDefault="00A006EC" w:rsidP="00E31BD1">
      <w:pPr>
        <w:pStyle w:val="Referencias"/>
        <w:spacing w:line="360" w:lineRule="auto"/>
        <w:ind w:firstLine="720"/>
        <w:jc w:val="both"/>
        <w:rPr>
          <w:rFonts w:ascii="Arial" w:hAnsi="Arial" w:cs="Arial"/>
        </w:rPr>
      </w:pPr>
      <w:r w:rsidRPr="00A006EC">
        <w:rPr>
          <w:rFonts w:ascii="Arial" w:hAnsi="Arial" w:cs="Arial"/>
        </w:rPr>
        <w:t>Colocar aqui, em ordem numerada, todos os autores citados ao longo do documento em normas VANCOUVER.</w:t>
      </w:r>
      <w:r w:rsidRPr="00A006EC">
        <w:rPr>
          <w:rFonts w:ascii="Arial" w:hAnsi="Arial" w:cs="Arial"/>
          <w:shd w:val="clear" w:color="auto" w:fill="FFFFFF"/>
        </w:rPr>
        <w:t xml:space="preserve"> Deve seguir as Recomendações para elaboração, redação, edição e publicação de trabalhos acadêmicos em periódicos médicos, do </w:t>
      </w:r>
      <w:hyperlink r:id="rId14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ICMJE</w:t>
        </w:r>
      </w:hyperlink>
      <w:r w:rsidRPr="00A006EC">
        <w:rPr>
          <w:rFonts w:ascii="Arial" w:hAnsi="Arial" w:cs="Arial"/>
          <w:shd w:val="clear" w:color="auto" w:fill="FFFFFF"/>
        </w:rPr>
        <w:t> e do </w:t>
      </w:r>
      <w:hyperlink r:id="rId15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Manual de citações e referências na área da medicina</w:t>
        </w:r>
      </w:hyperlink>
      <w:r w:rsidRPr="00A006EC">
        <w:rPr>
          <w:rFonts w:ascii="Arial" w:hAnsi="Arial" w:cs="Arial"/>
          <w:shd w:val="clear" w:color="auto" w:fill="FFFFFF"/>
        </w:rPr>
        <w:t> da Biblioteca Nacional de Medicina dos Estados Unidos, com adaptações definidas pelos editores.</w:t>
      </w:r>
    </w:p>
    <w:p w14:paraId="4EB54497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</w:rPr>
        <w:t xml:space="preserve">Todos os autores das fontes bibliográficas citados no texto devem ser incluídos na lista de referências. A </w:t>
      </w:r>
      <w:r w:rsidRPr="00A006EC">
        <w:rPr>
          <w:rFonts w:ascii="Arial" w:hAnsi="Arial" w:cs="Arial"/>
          <w:bCs/>
          <w:sz w:val="24"/>
          <w:szCs w:val="24"/>
        </w:rPr>
        <w:t>referência é composta pelos seguintes elementos: autor, título, edição, local, editora e data de publicação. D</w:t>
      </w:r>
      <w:r w:rsidRPr="00A006EC">
        <w:rPr>
          <w:rFonts w:ascii="Arial" w:hAnsi="Arial" w:cs="Arial"/>
          <w:sz w:val="24"/>
          <w:szCs w:val="24"/>
        </w:rPr>
        <w:t>evem ser justificadas com espaço simples e separadas umas das outras por um espaço simples. Usar o mesmo tipo e tamanho de fonte do texto do artigo, tamanho 12. Regras gerais:</w:t>
      </w:r>
    </w:p>
    <w:p w14:paraId="1B15288E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C17EF2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No texto, utilizar o sistema numérico, segundo a ordem de citação no texto, com os números grafados em sobrescrito, sem parênteses, imediatamente após a passagem do texto em que é feita a citação (e a pontuação, quando presente), separados entre si por vírgulas; se números sequenciais, separá-los por um hífen, enumerando apenas a primeira e a última referência do intervalo sequencial de citação (exemplo: 7,10-16).</w:t>
      </w:r>
    </w:p>
    <w:p w14:paraId="3B2FB599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Para referência com mais de seis autores, listar os seis primeiros, seguidos da expressão latina “et al.” para os demais;</w:t>
      </w:r>
    </w:p>
    <w:p w14:paraId="30568473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lastRenderedPageBreak/>
        <w:t> Títulos de periódicos deverão ser grafados de forma abreviada, de acordo com o estilo usado no </w:t>
      </w:r>
      <w:hyperlink r:id="rId16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 xml:space="preserve">Index </w:t>
        </w:r>
        <w:proofErr w:type="spellStart"/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Medicus</w:t>
        </w:r>
        <w:proofErr w:type="spellEnd"/>
      </w:hyperlink>
      <w:r w:rsidRPr="00A006EC">
        <w:rPr>
          <w:rFonts w:ascii="Arial" w:eastAsia="Times New Roman" w:hAnsi="Arial" w:cs="Arial"/>
          <w:sz w:val="24"/>
          <w:szCs w:val="24"/>
        </w:rPr>
        <w:t> ou no </w:t>
      </w:r>
      <w:hyperlink r:id="rId17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Portal de Revistas Científicas de Saúde</w:t>
        </w:r>
      </w:hyperlink>
      <w:r w:rsidRPr="00A006EC">
        <w:rPr>
          <w:rFonts w:ascii="Arial" w:eastAsia="Times New Roman" w:hAnsi="Arial" w:cs="Arial"/>
          <w:sz w:val="24"/>
          <w:szCs w:val="24"/>
        </w:rPr>
        <w:t>;</w:t>
      </w:r>
    </w:p>
    <w:p w14:paraId="02240FC4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Títulos de livros e nomes de editoras deverão constar por extenso;</w:t>
      </w:r>
    </w:p>
    <w:p w14:paraId="3C7D797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 Sempre que possível, incluir o DOI (Digital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Object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Identifier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>) do documento citado.</w:t>
      </w:r>
    </w:p>
    <w:p w14:paraId="34A9AAF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Para exemplos de referência consultar: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Patrias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Wendling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D, editor.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Citing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Medicine: The NLM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Style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Guide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Publishers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[Internet]. 2nd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edition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Bethesda (MD):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Library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 (US); 2007-. 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Available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hyperlink r:id="rId18" w:history="1">
        <w:r w:rsidRPr="00A006E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https://www.ncbi.nlm.nih.gov/books/NBK7256/</w:t>
        </w:r>
      </w:hyperlink>
    </w:p>
    <w:p w14:paraId="6C10A350" w14:textId="77777777" w:rsidR="00A006EC" w:rsidRPr="00A006EC" w:rsidRDefault="00000000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9" w:anchor="_ncbi_dlg_citbx_NBK7256" w:history="1">
        <w:r w:rsidR="00A006EC" w:rsidRPr="00A006EC">
          <w:rPr>
            <w:rStyle w:val="Hyperlink"/>
            <w:rFonts w:ascii="Arial" w:eastAsia="Times New Roman" w:hAnsi="Arial" w:cs="Arial"/>
            <w:sz w:val="24"/>
            <w:szCs w:val="24"/>
          </w:rPr>
          <w:t>https://www.ncbi.nlm.nih.gov/books/NBK7256/#_ncbi_dlg_citbx_NBK7256</w:t>
        </w:r>
      </w:hyperlink>
    </w:p>
    <w:p w14:paraId="55562F3E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  <w:shd w:val="clear" w:color="auto" w:fill="FFFFFF"/>
        </w:rPr>
        <w:t>Estilo de Vancouver (</w:t>
      </w:r>
      <w:hyperlink r:id="rId20" w:tgtFrame="_blank" w:history="1">
        <w:r w:rsidRPr="00A006EC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https://www.nlm.nih.gov/bsd/uniform_requirements.html</w:t>
        </w:r>
      </w:hyperlink>
      <w:r w:rsidRPr="00A006E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665F4F0A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71681396" w14:textId="77777777" w:rsidR="00A006EC" w:rsidRPr="00A006EC" w:rsidRDefault="00A006EC" w:rsidP="00E31BD1">
      <w:pPr>
        <w:pStyle w:val="TextoPuro"/>
        <w:spacing w:after="0" w:line="360" w:lineRule="auto"/>
        <w:ind w:firstLine="708"/>
        <w:rPr>
          <w:rFonts w:ascii="Arial" w:hAnsi="Arial" w:cs="Arial"/>
        </w:rPr>
      </w:pPr>
      <w:r w:rsidRPr="00A006EC">
        <w:rPr>
          <w:rFonts w:ascii="Arial" w:hAnsi="Arial" w:cs="Arial"/>
        </w:rPr>
        <w:t xml:space="preserve">Se houver incluir: Agradecimentos, Conflito de Interesses e Suporte Financeiro </w:t>
      </w:r>
    </w:p>
    <w:p w14:paraId="40C46358" w14:textId="77777777" w:rsidR="00A006EC" w:rsidRPr="009A1850" w:rsidRDefault="00A006EC" w:rsidP="00A006EC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2C54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sectPr w:rsidR="009D5201" w:rsidRPr="009D5201" w:rsidSect="00966FFF">
      <w:type w:val="continuous"/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63CC" w14:textId="77777777" w:rsidR="00F46811" w:rsidRDefault="00F46811">
      <w:pPr>
        <w:spacing w:after="0" w:line="240" w:lineRule="auto"/>
      </w:pPr>
      <w:r>
        <w:separator/>
      </w:r>
    </w:p>
  </w:endnote>
  <w:endnote w:type="continuationSeparator" w:id="0">
    <w:p w14:paraId="3E86B192" w14:textId="77777777" w:rsidR="00F46811" w:rsidRDefault="00F4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2FA1" w14:textId="77777777" w:rsidR="003D66CE" w:rsidRDefault="003D66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639" w14:textId="0B77FACE" w:rsidR="00B03290" w:rsidRDefault="00B03290">
    <w:pPr>
      <w:pStyle w:val="Rodap"/>
    </w:pPr>
    <w:r>
      <w:rPr>
        <w:noProof/>
      </w:rPr>
      <w:drawing>
        <wp:inline distT="0" distB="0" distL="0" distR="0" wp14:anchorId="14DD5F4B" wp14:editId="0B9D8B67">
          <wp:extent cx="5733415" cy="586740"/>
          <wp:effectExtent l="0" t="0" r="635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452C" w14:textId="77777777" w:rsidR="003D66CE" w:rsidRDefault="003D6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2905" w14:textId="77777777" w:rsidR="00F46811" w:rsidRDefault="00F46811">
      <w:pPr>
        <w:spacing w:after="0" w:line="240" w:lineRule="auto"/>
      </w:pPr>
      <w:r>
        <w:separator/>
      </w:r>
    </w:p>
  </w:footnote>
  <w:footnote w:type="continuationSeparator" w:id="0">
    <w:p w14:paraId="47690E37" w14:textId="77777777" w:rsidR="00F46811" w:rsidRDefault="00F4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987E" w14:textId="77777777" w:rsidR="003D66CE" w:rsidRDefault="003D66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246" w14:textId="77777777" w:rsidR="003D66CE" w:rsidRPr="00683700" w:rsidRDefault="003D66CE" w:rsidP="003D66CE">
    <w:pPr>
      <w:pStyle w:val="NormalWeb"/>
      <w:spacing w:before="240" w:beforeAutospacing="0" w:after="120" w:afterAutospacing="0"/>
      <w:rPr>
        <w:rFonts w:ascii="Optima" w:hAnsi="Optima"/>
        <w:sz w:val="22"/>
        <w:szCs w:val="22"/>
      </w:rPr>
    </w:pPr>
    <w:r w:rsidRPr="00683700">
      <w:rPr>
        <w:rFonts w:ascii="Optima" w:hAnsi="Optima"/>
        <w:b/>
        <w:bCs/>
        <w:noProof/>
        <w:color w:val="365F91" w:themeColor="accent1" w:themeShade="B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03337" wp14:editId="28A9B261">
              <wp:simplePos x="0" y="0"/>
              <wp:positionH relativeFrom="column">
                <wp:posOffset>24130</wp:posOffset>
              </wp:positionH>
              <wp:positionV relativeFrom="paragraph">
                <wp:posOffset>355600</wp:posOffset>
              </wp:positionV>
              <wp:extent cx="5324475" cy="0"/>
              <wp:effectExtent l="0" t="0" r="0" b="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017EC"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8pt" to="42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" strokecolor="#4579b8 [3044]"/>
          </w:pict>
        </mc:Fallback>
      </mc:AlternateContent>
    </w:r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Mário Penna Journal - molecular and clinical cancer research, Belo </w:t>
    </w:r>
    <w:proofErr w:type="gramStart"/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Horizonte, 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v.</w:t>
    </w:r>
    <w:proofErr w:type="gramEnd"/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p.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>-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j</w:t>
    </w:r>
    <w:r>
      <w:rPr>
        <w:rFonts w:ascii="Optima" w:hAnsi="Optima"/>
        <w:color w:val="365F91" w:themeColor="accent1" w:themeShade="BF"/>
        <w:sz w:val="22"/>
        <w:szCs w:val="22"/>
        <w:highlight w:val="yellow"/>
      </w:rPr>
      <w:t>an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./jun</w:t>
    </w:r>
    <w:r w:rsidRPr="00683700">
      <w:rPr>
        <w:rFonts w:ascii="Optima" w:hAnsi="Optima"/>
        <w:color w:val="365F91" w:themeColor="accent1" w:themeShade="BF"/>
        <w:sz w:val="22"/>
        <w:szCs w:val="22"/>
      </w:rPr>
      <w:t>. 20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xx</w:t>
    </w:r>
    <w:r w:rsidRPr="00683700">
      <w:rPr>
        <w:rFonts w:ascii="Optima" w:hAnsi="Optima"/>
        <w:color w:val="365F91" w:themeColor="accent1" w:themeShade="BF"/>
        <w:sz w:val="22"/>
        <w:szCs w:val="22"/>
      </w:rPr>
      <w:t>. DOI:</w:t>
    </w:r>
  </w:p>
  <w:p w14:paraId="16400145" w14:textId="54C5B341" w:rsidR="0004074D" w:rsidRDefault="00040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085C" w14:textId="77777777" w:rsidR="003D66CE" w:rsidRDefault="003D66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B"/>
    <w:multiLevelType w:val="multilevel"/>
    <w:tmpl w:val="C2C0B398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82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8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b w:val="0"/>
      </w:rPr>
    </w:lvl>
  </w:abstractNum>
  <w:abstractNum w:abstractNumId="1" w15:restartNumberingAfterBreak="0">
    <w:nsid w:val="0C571531"/>
    <w:multiLevelType w:val="multilevel"/>
    <w:tmpl w:val="63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05AA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C8504B"/>
    <w:multiLevelType w:val="hybridMultilevel"/>
    <w:tmpl w:val="ACCEC958"/>
    <w:lvl w:ilvl="0" w:tplc="A1C6C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813FC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0540E1"/>
    <w:multiLevelType w:val="multilevel"/>
    <w:tmpl w:val="77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72900"/>
    <w:multiLevelType w:val="multilevel"/>
    <w:tmpl w:val="245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319F9"/>
    <w:multiLevelType w:val="multilevel"/>
    <w:tmpl w:val="275EC3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FC72A7"/>
    <w:multiLevelType w:val="multilevel"/>
    <w:tmpl w:val="A11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66BFF"/>
    <w:multiLevelType w:val="multilevel"/>
    <w:tmpl w:val="D0E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95DB0"/>
    <w:multiLevelType w:val="multilevel"/>
    <w:tmpl w:val="D41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25916"/>
    <w:multiLevelType w:val="hybridMultilevel"/>
    <w:tmpl w:val="15CA3806"/>
    <w:lvl w:ilvl="0" w:tplc="B2C4B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96285">
    <w:abstractNumId w:val="8"/>
  </w:num>
  <w:num w:numId="2" w16cid:durableId="225797019">
    <w:abstractNumId w:val="0"/>
  </w:num>
  <w:num w:numId="3" w16cid:durableId="158886468">
    <w:abstractNumId w:val="5"/>
  </w:num>
  <w:num w:numId="4" w16cid:durableId="1850632958">
    <w:abstractNumId w:val="10"/>
  </w:num>
  <w:num w:numId="5" w16cid:durableId="158008047">
    <w:abstractNumId w:val="7"/>
  </w:num>
  <w:num w:numId="6" w16cid:durableId="1192106341">
    <w:abstractNumId w:val="11"/>
  </w:num>
  <w:num w:numId="7" w16cid:durableId="25299317">
    <w:abstractNumId w:val="6"/>
  </w:num>
  <w:num w:numId="8" w16cid:durableId="2069760945">
    <w:abstractNumId w:val="1"/>
  </w:num>
  <w:num w:numId="9" w16cid:durableId="650409065">
    <w:abstractNumId w:val="9"/>
  </w:num>
  <w:num w:numId="10" w16cid:durableId="638144343">
    <w:abstractNumId w:val="2"/>
  </w:num>
  <w:num w:numId="11" w16cid:durableId="789209180">
    <w:abstractNumId w:val="12"/>
  </w:num>
  <w:num w:numId="12" w16cid:durableId="395395031">
    <w:abstractNumId w:val="3"/>
  </w:num>
  <w:num w:numId="13" w16cid:durableId="211401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4D"/>
    <w:rsid w:val="0000070C"/>
    <w:rsid w:val="0000104A"/>
    <w:rsid w:val="00001733"/>
    <w:rsid w:val="0000302C"/>
    <w:rsid w:val="00010172"/>
    <w:rsid w:val="00010DDF"/>
    <w:rsid w:val="000246D8"/>
    <w:rsid w:val="00025606"/>
    <w:rsid w:val="00033CC8"/>
    <w:rsid w:val="00036FE6"/>
    <w:rsid w:val="0004074D"/>
    <w:rsid w:val="00042210"/>
    <w:rsid w:val="00043472"/>
    <w:rsid w:val="000615B5"/>
    <w:rsid w:val="000652CD"/>
    <w:rsid w:val="00074095"/>
    <w:rsid w:val="00075637"/>
    <w:rsid w:val="00075ED0"/>
    <w:rsid w:val="00091E2C"/>
    <w:rsid w:val="000B316A"/>
    <w:rsid w:val="000C1972"/>
    <w:rsid w:val="000C4897"/>
    <w:rsid w:val="000C608D"/>
    <w:rsid w:val="000D1AEA"/>
    <w:rsid w:val="000D4038"/>
    <w:rsid w:val="00105C21"/>
    <w:rsid w:val="00112329"/>
    <w:rsid w:val="00125238"/>
    <w:rsid w:val="001309A2"/>
    <w:rsid w:val="00142CD9"/>
    <w:rsid w:val="00144806"/>
    <w:rsid w:val="00156C60"/>
    <w:rsid w:val="0016092F"/>
    <w:rsid w:val="00165E0C"/>
    <w:rsid w:val="0016677C"/>
    <w:rsid w:val="00170A40"/>
    <w:rsid w:val="0017674E"/>
    <w:rsid w:val="001768B7"/>
    <w:rsid w:val="00177685"/>
    <w:rsid w:val="001941B9"/>
    <w:rsid w:val="00197142"/>
    <w:rsid w:val="001C453F"/>
    <w:rsid w:val="001E1C8D"/>
    <w:rsid w:val="001E6B82"/>
    <w:rsid w:val="001E71E1"/>
    <w:rsid w:val="001E7AD9"/>
    <w:rsid w:val="001F188C"/>
    <w:rsid w:val="00212DBE"/>
    <w:rsid w:val="0021420C"/>
    <w:rsid w:val="00226292"/>
    <w:rsid w:val="002265F9"/>
    <w:rsid w:val="00226ADE"/>
    <w:rsid w:val="0023610F"/>
    <w:rsid w:val="00242F1A"/>
    <w:rsid w:val="00244741"/>
    <w:rsid w:val="00252326"/>
    <w:rsid w:val="0025664C"/>
    <w:rsid w:val="0028209F"/>
    <w:rsid w:val="00284E2D"/>
    <w:rsid w:val="00287230"/>
    <w:rsid w:val="00294943"/>
    <w:rsid w:val="002A5177"/>
    <w:rsid w:val="002B41B4"/>
    <w:rsid w:val="002B6230"/>
    <w:rsid w:val="002B6B70"/>
    <w:rsid w:val="002C5A87"/>
    <w:rsid w:val="002D6F5C"/>
    <w:rsid w:val="002D782F"/>
    <w:rsid w:val="002E3622"/>
    <w:rsid w:val="002F7FAF"/>
    <w:rsid w:val="00300BDF"/>
    <w:rsid w:val="00302949"/>
    <w:rsid w:val="0031097C"/>
    <w:rsid w:val="003131CD"/>
    <w:rsid w:val="003140AF"/>
    <w:rsid w:val="003262C2"/>
    <w:rsid w:val="003273B6"/>
    <w:rsid w:val="00327E0A"/>
    <w:rsid w:val="00337756"/>
    <w:rsid w:val="00350FEE"/>
    <w:rsid w:val="00351065"/>
    <w:rsid w:val="00372EDD"/>
    <w:rsid w:val="00373805"/>
    <w:rsid w:val="00387461"/>
    <w:rsid w:val="003979BF"/>
    <w:rsid w:val="003B3E60"/>
    <w:rsid w:val="003B66AA"/>
    <w:rsid w:val="003D0C06"/>
    <w:rsid w:val="003D66CE"/>
    <w:rsid w:val="00403062"/>
    <w:rsid w:val="004050D7"/>
    <w:rsid w:val="00406719"/>
    <w:rsid w:val="004129E9"/>
    <w:rsid w:val="004203BC"/>
    <w:rsid w:val="00425097"/>
    <w:rsid w:val="0044717D"/>
    <w:rsid w:val="00460D75"/>
    <w:rsid w:val="00495F49"/>
    <w:rsid w:val="004971D5"/>
    <w:rsid w:val="004A3C08"/>
    <w:rsid w:val="004A5E3D"/>
    <w:rsid w:val="004D2CA6"/>
    <w:rsid w:val="004D394E"/>
    <w:rsid w:val="004E62BA"/>
    <w:rsid w:val="004E747C"/>
    <w:rsid w:val="00512868"/>
    <w:rsid w:val="00517C13"/>
    <w:rsid w:val="0052049B"/>
    <w:rsid w:val="00534850"/>
    <w:rsid w:val="005650F2"/>
    <w:rsid w:val="005741AD"/>
    <w:rsid w:val="00574B74"/>
    <w:rsid w:val="00582226"/>
    <w:rsid w:val="005835FC"/>
    <w:rsid w:val="005A6C0E"/>
    <w:rsid w:val="005B368B"/>
    <w:rsid w:val="005B73F8"/>
    <w:rsid w:val="005C071C"/>
    <w:rsid w:val="005C1FEC"/>
    <w:rsid w:val="005D0C60"/>
    <w:rsid w:val="005D1B87"/>
    <w:rsid w:val="005D3F2E"/>
    <w:rsid w:val="005E0E29"/>
    <w:rsid w:val="005E487B"/>
    <w:rsid w:val="005F1F7B"/>
    <w:rsid w:val="005F1F9D"/>
    <w:rsid w:val="005F2B42"/>
    <w:rsid w:val="00606DE1"/>
    <w:rsid w:val="00610DCC"/>
    <w:rsid w:val="00611E3E"/>
    <w:rsid w:val="00623F5B"/>
    <w:rsid w:val="00625C47"/>
    <w:rsid w:val="00632B19"/>
    <w:rsid w:val="0063380E"/>
    <w:rsid w:val="006365AA"/>
    <w:rsid w:val="00636EF0"/>
    <w:rsid w:val="00656494"/>
    <w:rsid w:val="00663BD1"/>
    <w:rsid w:val="00671A39"/>
    <w:rsid w:val="00672094"/>
    <w:rsid w:val="00680C9F"/>
    <w:rsid w:val="0068413A"/>
    <w:rsid w:val="00685B7F"/>
    <w:rsid w:val="00686F6B"/>
    <w:rsid w:val="00695811"/>
    <w:rsid w:val="006B1F36"/>
    <w:rsid w:val="006C14ED"/>
    <w:rsid w:val="006E5720"/>
    <w:rsid w:val="006E7EAC"/>
    <w:rsid w:val="006F2C90"/>
    <w:rsid w:val="0071036D"/>
    <w:rsid w:val="00746F74"/>
    <w:rsid w:val="00747905"/>
    <w:rsid w:val="00747A51"/>
    <w:rsid w:val="00752D39"/>
    <w:rsid w:val="00761098"/>
    <w:rsid w:val="007834D7"/>
    <w:rsid w:val="00784305"/>
    <w:rsid w:val="00785429"/>
    <w:rsid w:val="00786DB1"/>
    <w:rsid w:val="00794850"/>
    <w:rsid w:val="007A09B0"/>
    <w:rsid w:val="007A66CC"/>
    <w:rsid w:val="007B0DA1"/>
    <w:rsid w:val="007D7929"/>
    <w:rsid w:val="007F3870"/>
    <w:rsid w:val="00802D94"/>
    <w:rsid w:val="008264B0"/>
    <w:rsid w:val="008331AD"/>
    <w:rsid w:val="00833CE2"/>
    <w:rsid w:val="008431B7"/>
    <w:rsid w:val="00850B25"/>
    <w:rsid w:val="00870594"/>
    <w:rsid w:val="008776DB"/>
    <w:rsid w:val="0088296B"/>
    <w:rsid w:val="008968DD"/>
    <w:rsid w:val="008B6536"/>
    <w:rsid w:val="00902B92"/>
    <w:rsid w:val="00905781"/>
    <w:rsid w:val="00925367"/>
    <w:rsid w:val="00925518"/>
    <w:rsid w:val="00941FD5"/>
    <w:rsid w:val="00943D56"/>
    <w:rsid w:val="00947828"/>
    <w:rsid w:val="00957402"/>
    <w:rsid w:val="00966FFF"/>
    <w:rsid w:val="009741D4"/>
    <w:rsid w:val="0097762D"/>
    <w:rsid w:val="00980280"/>
    <w:rsid w:val="009904AC"/>
    <w:rsid w:val="009C0226"/>
    <w:rsid w:val="009C49B7"/>
    <w:rsid w:val="009D5201"/>
    <w:rsid w:val="009F0758"/>
    <w:rsid w:val="009F08F3"/>
    <w:rsid w:val="009F164E"/>
    <w:rsid w:val="009F1CD6"/>
    <w:rsid w:val="009F3253"/>
    <w:rsid w:val="009F373D"/>
    <w:rsid w:val="00A006EC"/>
    <w:rsid w:val="00A233E5"/>
    <w:rsid w:val="00A244D5"/>
    <w:rsid w:val="00A318AD"/>
    <w:rsid w:val="00A33735"/>
    <w:rsid w:val="00A35EA8"/>
    <w:rsid w:val="00A57580"/>
    <w:rsid w:val="00A6037C"/>
    <w:rsid w:val="00A70A99"/>
    <w:rsid w:val="00A81028"/>
    <w:rsid w:val="00A92AA7"/>
    <w:rsid w:val="00AB14E9"/>
    <w:rsid w:val="00AB2ABE"/>
    <w:rsid w:val="00AE19E7"/>
    <w:rsid w:val="00AE46E2"/>
    <w:rsid w:val="00B03290"/>
    <w:rsid w:val="00B261BB"/>
    <w:rsid w:val="00B427C2"/>
    <w:rsid w:val="00B63616"/>
    <w:rsid w:val="00B80CAC"/>
    <w:rsid w:val="00B83186"/>
    <w:rsid w:val="00B85331"/>
    <w:rsid w:val="00BB4DCA"/>
    <w:rsid w:val="00BC2CEB"/>
    <w:rsid w:val="00BE1730"/>
    <w:rsid w:val="00C06D17"/>
    <w:rsid w:val="00C24B5E"/>
    <w:rsid w:val="00C52CAB"/>
    <w:rsid w:val="00C5635E"/>
    <w:rsid w:val="00C57970"/>
    <w:rsid w:val="00C62A4D"/>
    <w:rsid w:val="00C64CCE"/>
    <w:rsid w:val="00C85D17"/>
    <w:rsid w:val="00C964C1"/>
    <w:rsid w:val="00CA04B3"/>
    <w:rsid w:val="00CA0775"/>
    <w:rsid w:val="00CA2B6B"/>
    <w:rsid w:val="00CB7100"/>
    <w:rsid w:val="00CC527A"/>
    <w:rsid w:val="00CC7E60"/>
    <w:rsid w:val="00CD5BDA"/>
    <w:rsid w:val="00CD7829"/>
    <w:rsid w:val="00CF2219"/>
    <w:rsid w:val="00CF78BE"/>
    <w:rsid w:val="00D037EA"/>
    <w:rsid w:val="00D046A4"/>
    <w:rsid w:val="00D11293"/>
    <w:rsid w:val="00D171E8"/>
    <w:rsid w:val="00D17467"/>
    <w:rsid w:val="00D24180"/>
    <w:rsid w:val="00D26B10"/>
    <w:rsid w:val="00D27DD0"/>
    <w:rsid w:val="00D35D50"/>
    <w:rsid w:val="00D418B0"/>
    <w:rsid w:val="00D52043"/>
    <w:rsid w:val="00D565B7"/>
    <w:rsid w:val="00D61D53"/>
    <w:rsid w:val="00D655AB"/>
    <w:rsid w:val="00D8737B"/>
    <w:rsid w:val="00DB528A"/>
    <w:rsid w:val="00DD0E3A"/>
    <w:rsid w:val="00DD1A27"/>
    <w:rsid w:val="00DD7B7B"/>
    <w:rsid w:val="00DE33E2"/>
    <w:rsid w:val="00DE4F42"/>
    <w:rsid w:val="00DF0F51"/>
    <w:rsid w:val="00DF23F0"/>
    <w:rsid w:val="00E017DF"/>
    <w:rsid w:val="00E0435B"/>
    <w:rsid w:val="00E162C1"/>
    <w:rsid w:val="00E20E05"/>
    <w:rsid w:val="00E25351"/>
    <w:rsid w:val="00E26AA4"/>
    <w:rsid w:val="00E2732E"/>
    <w:rsid w:val="00E31BD1"/>
    <w:rsid w:val="00E32DA0"/>
    <w:rsid w:val="00E33CD2"/>
    <w:rsid w:val="00E37EC5"/>
    <w:rsid w:val="00E74C61"/>
    <w:rsid w:val="00E7643B"/>
    <w:rsid w:val="00E9196A"/>
    <w:rsid w:val="00E9333E"/>
    <w:rsid w:val="00E947F4"/>
    <w:rsid w:val="00EA110A"/>
    <w:rsid w:val="00EA42A5"/>
    <w:rsid w:val="00EB04B4"/>
    <w:rsid w:val="00EC16E8"/>
    <w:rsid w:val="00F1332A"/>
    <w:rsid w:val="00F15ACF"/>
    <w:rsid w:val="00F2778F"/>
    <w:rsid w:val="00F421E8"/>
    <w:rsid w:val="00F46811"/>
    <w:rsid w:val="00F51FFC"/>
    <w:rsid w:val="00F5511A"/>
    <w:rsid w:val="00F571E6"/>
    <w:rsid w:val="00F80523"/>
    <w:rsid w:val="00F80547"/>
    <w:rsid w:val="00F94AF6"/>
    <w:rsid w:val="00FA6D48"/>
    <w:rsid w:val="00FC3381"/>
    <w:rsid w:val="00FC3828"/>
    <w:rsid w:val="00FD2846"/>
    <w:rsid w:val="00FE7BBA"/>
    <w:rsid w:val="00FF62E0"/>
    <w:rsid w:val="7E26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6099"/>
  <w15:docId w15:val="{34275A85-21A5-4D85-914E-27EF2AE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21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0E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62A4D"/>
    <w:rPr>
      <w:b/>
      <w:bCs/>
    </w:rPr>
  </w:style>
  <w:style w:type="character" w:customStyle="1" w:styleId="title-text">
    <w:name w:val="title-text"/>
    <w:basedOn w:val="Fontepargpadro"/>
    <w:rsid w:val="00010DDF"/>
  </w:style>
  <w:style w:type="character" w:customStyle="1" w:styleId="sr-only">
    <w:name w:val="sr-only"/>
    <w:basedOn w:val="Fontepargpadro"/>
    <w:rsid w:val="00010DDF"/>
  </w:style>
  <w:style w:type="character" w:customStyle="1" w:styleId="text">
    <w:name w:val="text"/>
    <w:basedOn w:val="Fontepargpadro"/>
    <w:rsid w:val="00010DDF"/>
  </w:style>
  <w:style w:type="character" w:customStyle="1" w:styleId="author-ref">
    <w:name w:val="author-ref"/>
    <w:basedOn w:val="Fontepargpadro"/>
    <w:rsid w:val="00010DDF"/>
  </w:style>
  <w:style w:type="character" w:customStyle="1" w:styleId="button-text">
    <w:name w:val="button-text"/>
    <w:basedOn w:val="Fontepargpadro"/>
    <w:rsid w:val="00010DDF"/>
  </w:style>
  <w:style w:type="paragraph" w:customStyle="1" w:styleId="sub-subsec">
    <w:name w:val="sub-subsec"/>
    <w:basedOn w:val="Normal"/>
    <w:rsid w:val="002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rsid w:val="00CF78BE"/>
  </w:style>
  <w:style w:type="character" w:styleId="HiperlinkVisitado">
    <w:name w:val="FollowedHyperlink"/>
    <w:basedOn w:val="Fontepargpadro"/>
    <w:uiPriority w:val="99"/>
    <w:semiHidden/>
    <w:unhideWhenUsed/>
    <w:rsid w:val="00D8737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5811"/>
    <w:pPr>
      <w:ind w:left="720"/>
      <w:contextualSpacing/>
    </w:pPr>
  </w:style>
  <w:style w:type="paragraph" w:customStyle="1" w:styleId="Autores">
    <w:name w:val="Autores"/>
    <w:basedOn w:val="Normal"/>
    <w:uiPriority w:val="99"/>
    <w:qFormat/>
    <w:rsid w:val="0031097C"/>
    <w:pPr>
      <w:spacing w:after="120" w:line="240" w:lineRule="auto"/>
      <w:jc w:val="right"/>
    </w:pPr>
    <w:rPr>
      <w:rFonts w:ascii="Times New Roman" w:eastAsiaTheme="minorHAnsi" w:hAnsi="Times New Roman" w:cs="Times New Roman"/>
      <w:caps/>
      <w:sz w:val="24"/>
      <w:szCs w:val="24"/>
      <w:lang w:eastAsia="en-US"/>
    </w:rPr>
  </w:style>
  <w:style w:type="paragraph" w:customStyle="1" w:styleId="TitTCC">
    <w:name w:val="Tit TCC"/>
    <w:basedOn w:val="Normal"/>
    <w:qFormat/>
    <w:rsid w:val="0031097C"/>
    <w:pPr>
      <w:spacing w:after="360" w:line="24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TextoPuro">
    <w:name w:val="Texto Puro"/>
    <w:basedOn w:val="Normal"/>
    <w:qFormat/>
    <w:rsid w:val="0031097C"/>
    <w:pPr>
      <w:spacing w:after="12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204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1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290"/>
  </w:style>
  <w:style w:type="paragraph" w:styleId="Rodap">
    <w:name w:val="footer"/>
    <w:basedOn w:val="Normal"/>
    <w:link w:val="Rodap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290"/>
  </w:style>
  <w:style w:type="character" w:customStyle="1" w:styleId="MenoPendente3">
    <w:name w:val="Menção Pendente3"/>
    <w:basedOn w:val="Fontepargpadro"/>
    <w:uiPriority w:val="99"/>
    <w:semiHidden/>
    <w:unhideWhenUsed/>
    <w:rsid w:val="00B03290"/>
    <w:rPr>
      <w:color w:val="605E5C"/>
      <w:shd w:val="clear" w:color="auto" w:fill="E1DFDD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9D5201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9D5201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customStyle="1" w:styleId="Referencias">
    <w:name w:val="Referencias"/>
    <w:basedOn w:val="TextoPuro"/>
    <w:next w:val="TextoPuro"/>
    <w:qFormat/>
    <w:rsid w:val="00A006EC"/>
    <w:pPr>
      <w:jc w:val="left"/>
    </w:pPr>
  </w:style>
  <w:style w:type="character" w:customStyle="1" w:styleId="bkciteavail">
    <w:name w:val="bk_cite_avail"/>
    <w:basedOn w:val="Fontepargpadro"/>
    <w:rsid w:val="00A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ncbi.nlm.nih.gov/books/NBK725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rtal.revistas.bvs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nlmcatalog/journals" TargetMode="External"/><Relationship Id="rId20" Type="http://schemas.openxmlformats.org/officeDocument/2006/relationships/hyperlink" Target="https://www.nlm.nih.gov/bsd/uniform_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books/NBK7256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cbi.nlm.nih.gov/books/NBK725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cmje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1F7-E0EE-4CEC-939B-797DB53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Mourão</dc:creator>
  <cp:lastModifiedBy>Amanda Damasceno de Souza</cp:lastModifiedBy>
  <cp:revision>2</cp:revision>
  <dcterms:created xsi:type="dcterms:W3CDTF">2023-08-18T10:49:00Z</dcterms:created>
  <dcterms:modified xsi:type="dcterms:W3CDTF">2023-08-18T10:49:00Z</dcterms:modified>
</cp:coreProperties>
</file>